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29DD7" w14:textId="77777777" w:rsidR="00867A0D" w:rsidRPr="00564268" w:rsidRDefault="00867A0D" w:rsidP="00867A0D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Pr="00D92C94">
        <w:t xml:space="preserve"> No</w:t>
      </w:r>
      <w:r w:rsidRPr="008647EB">
        <w:t>.</w:t>
      </w:r>
      <w:bookmarkStart w:id="1" w:name="DocNo"/>
      <w:r>
        <w:t xml:space="preserve"> 54047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826"/>
        <w:gridCol w:w="336"/>
        <w:gridCol w:w="4198"/>
      </w:tblGrid>
      <w:tr w:rsidR="00867A0D" w:rsidRPr="008647EB" w14:paraId="7948DB64" w14:textId="77777777" w:rsidTr="002136C4">
        <w:trPr>
          <w:trHeight w:val="576"/>
        </w:trPr>
        <w:tc>
          <w:tcPr>
            <w:tcW w:w="4826" w:type="dxa"/>
          </w:tcPr>
          <w:bookmarkStart w:id="2" w:name="DocumentStyle"/>
          <w:p w14:paraId="647DF94D" w14:textId="77777777" w:rsidR="00867A0D" w:rsidRPr="00E710D3" w:rsidRDefault="002A4C1A" w:rsidP="002136C4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F6AC0F72ABFB4EC7B979B0748C67C190"/>
                </w:placeholder>
                <w15:appearance w15:val="hidden"/>
              </w:sdtPr>
              <w:sdtEndPr/>
              <w:sdtContent>
                <w:r w:rsidR="00867A0D">
                  <w:rPr>
                    <w:b/>
                    <w:caps/>
                    <w:szCs w:val="20"/>
                  </w:rPr>
                  <w:t>APPLICATION OF QUADVEST, LP TO AMEND ITS CERTIFICATES OF CONVENIENCE AND NECESSITY IN WALLER COUNTY</w:t>
                </w:r>
              </w:sdtContent>
            </w:sdt>
            <w:bookmarkEnd w:id="2"/>
            <w:r w:rsidR="00867A0D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336" w:type="dxa"/>
            <w:noWrap/>
          </w:tcPr>
          <w:p w14:paraId="4FD1E1A7" w14:textId="77777777" w:rsidR="00867A0D" w:rsidRDefault="00867A0D" w:rsidP="002136C4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1CAA5F9" w14:textId="77777777" w:rsidR="00867A0D" w:rsidRDefault="00867A0D" w:rsidP="002136C4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64E274A" w14:textId="77777777" w:rsidR="00867A0D" w:rsidRDefault="00867A0D" w:rsidP="002136C4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F45EF97" w14:textId="77777777" w:rsidR="00867A0D" w:rsidRPr="008647EB" w:rsidRDefault="00867A0D" w:rsidP="002136C4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4905460D" w14:textId="77777777" w:rsidR="00867A0D" w:rsidRPr="008647EB" w:rsidRDefault="00867A0D" w:rsidP="002136C4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6A5D4486" w14:textId="77777777" w:rsidR="00867A0D" w:rsidRPr="008647EB" w:rsidRDefault="00867A0D" w:rsidP="002136C4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171AC6C9" w14:textId="77777777" w:rsidR="00867A0D" w:rsidRPr="008647EB" w:rsidRDefault="00867A0D" w:rsidP="002136C4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7B158B61" w14:textId="77777777" w:rsidR="00867A0D" w:rsidRPr="008647EB" w:rsidRDefault="00867A0D" w:rsidP="00867A0D">
      <w:pPr>
        <w:spacing w:after="0" w:line="240" w:lineRule="auto"/>
        <w:ind w:firstLine="0"/>
        <w:jc w:val="center"/>
        <w:rPr>
          <w:b/>
          <w:caps/>
        </w:rPr>
      </w:pPr>
    </w:p>
    <w:p w14:paraId="0490F26A" w14:textId="472B058A" w:rsidR="00867A0D" w:rsidRPr="008647EB" w:rsidRDefault="001E5316" w:rsidP="00867A0D">
      <w:pPr>
        <w:pStyle w:val="CaseCaption"/>
      </w:pPr>
      <w:r>
        <w:t>joint proposed procedural schedule</w:t>
      </w:r>
    </w:p>
    <w:p w14:paraId="47B08ED2" w14:textId="77777777" w:rsidR="00867A0D" w:rsidRDefault="00867A0D" w:rsidP="00867A0D">
      <w:pPr>
        <w:pStyle w:val="Paragraph"/>
        <w:rPr>
          <w:iCs/>
        </w:rPr>
      </w:pPr>
      <w:r w:rsidRPr="000F00E8">
        <w:rPr>
          <w:iCs/>
        </w:rPr>
        <w:t xml:space="preserve">On September 8, 2022, </w:t>
      </w:r>
      <w:proofErr w:type="spellStart"/>
      <w:r w:rsidRPr="000F00E8">
        <w:rPr>
          <w:iCs/>
        </w:rPr>
        <w:t>Quadvest</w:t>
      </w:r>
      <w:proofErr w:type="spellEnd"/>
      <w:r w:rsidRPr="000F00E8">
        <w:rPr>
          <w:iCs/>
        </w:rPr>
        <w:t xml:space="preserve"> LP (</w:t>
      </w:r>
      <w:proofErr w:type="spellStart"/>
      <w:r w:rsidRPr="000F00E8">
        <w:rPr>
          <w:iCs/>
        </w:rPr>
        <w:t>Quadvest</w:t>
      </w:r>
      <w:proofErr w:type="spellEnd"/>
      <w:r w:rsidRPr="000F00E8">
        <w:rPr>
          <w:iCs/>
        </w:rPr>
        <w:t xml:space="preserve">) filed an application to amend its Certificate of Convenience and Necessity (CCN) in Waller County. </w:t>
      </w:r>
      <w:proofErr w:type="spellStart"/>
      <w:r w:rsidRPr="000F00E8">
        <w:rPr>
          <w:iCs/>
        </w:rPr>
        <w:t>Quadvest</w:t>
      </w:r>
      <w:proofErr w:type="spellEnd"/>
      <w:r w:rsidRPr="00613E1F">
        <w:rPr>
          <w:iCs/>
        </w:rPr>
        <w:t xml:space="preserve"> holds water CCN No. </w:t>
      </w:r>
      <w:r w:rsidRPr="000F00E8">
        <w:rPr>
          <w:iCs/>
        </w:rPr>
        <w:t xml:space="preserve">11612 and </w:t>
      </w:r>
      <w:r>
        <w:rPr>
          <w:iCs/>
        </w:rPr>
        <w:t xml:space="preserve">sewer CCN No. </w:t>
      </w:r>
      <w:r w:rsidRPr="000F00E8">
        <w:rPr>
          <w:iCs/>
        </w:rPr>
        <w:t>20952</w:t>
      </w:r>
      <w:r w:rsidRPr="00613E1F">
        <w:rPr>
          <w:iCs/>
        </w:rPr>
        <w:t xml:space="preserve">. </w:t>
      </w:r>
    </w:p>
    <w:p w14:paraId="5B63DE9C" w14:textId="69D5BF10" w:rsidR="00867A0D" w:rsidRPr="004B6D44" w:rsidRDefault="00867A0D" w:rsidP="00867A0D">
      <w:pPr>
        <w:pStyle w:val="Paragraph"/>
        <w:rPr>
          <w:iCs/>
        </w:rPr>
      </w:pPr>
      <w:r>
        <w:rPr>
          <w:iCs/>
        </w:rPr>
        <w:t>On December 9, 2022, the administrative law judge (ALJ) filed Order No. 3,</w:t>
      </w:r>
      <w:r w:rsidRPr="00D94E7F">
        <w:t xml:space="preserve"> </w:t>
      </w:r>
      <w:r>
        <w:t xml:space="preserve">directing the Staff (Staff) of the Public Utility Commission of Texas (Commission) to </w:t>
      </w:r>
      <w:r w:rsidRPr="000F00E8">
        <w:t>propose a procedural schedule</w:t>
      </w:r>
      <w:r>
        <w:t xml:space="preserve"> by December 21, 2022. Therefore, this pleading is timely filed.</w:t>
      </w:r>
    </w:p>
    <w:p w14:paraId="094F99BF" w14:textId="77777777" w:rsidR="00867A0D" w:rsidRDefault="00867A0D" w:rsidP="00867A0D">
      <w:pPr>
        <w:pStyle w:val="Heading1"/>
        <w:tabs>
          <w:tab w:val="clear" w:pos="1440"/>
          <w:tab w:val="left" w:pos="0"/>
        </w:tabs>
        <w:ind w:left="0"/>
      </w:pPr>
      <w:r>
        <w:t>PROCEDURAL SCHEDULE</w:t>
      </w:r>
    </w:p>
    <w:p w14:paraId="4DC9EE15" w14:textId="6DF7DD8A" w:rsidR="00867A0D" w:rsidRDefault="00867A0D" w:rsidP="00867A0D">
      <w:pPr>
        <w:pStyle w:val="Paragraph"/>
      </w:pPr>
      <w:r>
        <w:t>The ALJ found notice to be sufficient on December 9, 2022</w:t>
      </w:r>
      <w:r w:rsidRPr="00613E1F">
        <w:t>. Staff</w:t>
      </w:r>
      <w:r w:rsidR="00C663C5">
        <w:t xml:space="preserve"> and </w:t>
      </w:r>
      <w:proofErr w:type="spellStart"/>
      <w:r w:rsidR="00C663C5">
        <w:t>Quadvest</w:t>
      </w:r>
      <w:proofErr w:type="spellEnd"/>
      <w:r w:rsidRPr="00613E1F">
        <w:t xml:space="preserve"> therefore proposes the following procedural schedule</w:t>
      </w:r>
      <w:r>
        <w:t xml:space="preserve"> for continued processing of this docket</w:t>
      </w:r>
      <w:r w:rsidRPr="00613E1F">
        <w:t>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6"/>
      </w:tblGrid>
      <w:tr w:rsidR="00867A0D" w:rsidRPr="00613E1F" w14:paraId="21286BC0" w14:textId="77777777" w:rsidTr="002136C4">
        <w:trPr>
          <w:trHeight w:val="260"/>
        </w:trPr>
        <w:tc>
          <w:tcPr>
            <w:tcW w:w="5524" w:type="dxa"/>
            <w:shd w:val="clear" w:color="auto" w:fill="auto"/>
            <w:vAlign w:val="center"/>
          </w:tcPr>
          <w:p w14:paraId="56BF7039" w14:textId="77777777" w:rsidR="00867A0D" w:rsidRPr="00613E1F" w:rsidRDefault="00867A0D" w:rsidP="002136C4">
            <w:pPr>
              <w:keepNext/>
              <w:spacing w:after="0"/>
              <w:ind w:firstLine="0"/>
              <w:jc w:val="center"/>
              <w:rPr>
                <w:b/>
                <w:szCs w:val="20"/>
              </w:rPr>
            </w:pPr>
            <w:r w:rsidRPr="00613E1F">
              <w:rPr>
                <w:b/>
                <w:szCs w:val="20"/>
              </w:rPr>
              <w:t>Event</w:t>
            </w:r>
          </w:p>
        </w:tc>
        <w:tc>
          <w:tcPr>
            <w:tcW w:w="3826" w:type="dxa"/>
            <w:shd w:val="clear" w:color="auto" w:fill="auto"/>
          </w:tcPr>
          <w:p w14:paraId="09411752" w14:textId="77777777" w:rsidR="00867A0D" w:rsidRPr="00613E1F" w:rsidRDefault="00867A0D" w:rsidP="002136C4">
            <w:pPr>
              <w:keepNext/>
              <w:spacing w:after="0"/>
              <w:ind w:firstLine="0"/>
              <w:jc w:val="center"/>
              <w:rPr>
                <w:b/>
                <w:szCs w:val="20"/>
              </w:rPr>
            </w:pPr>
            <w:r w:rsidRPr="00613E1F">
              <w:rPr>
                <w:b/>
                <w:szCs w:val="20"/>
              </w:rPr>
              <w:t>Date</w:t>
            </w:r>
          </w:p>
        </w:tc>
      </w:tr>
      <w:tr w:rsidR="00867A0D" w:rsidRPr="00613E1F" w14:paraId="4A7989A6" w14:textId="77777777" w:rsidTr="002136C4">
        <w:trPr>
          <w:trHeight w:val="121"/>
        </w:trPr>
        <w:tc>
          <w:tcPr>
            <w:tcW w:w="5524" w:type="dxa"/>
            <w:shd w:val="clear" w:color="auto" w:fill="auto"/>
          </w:tcPr>
          <w:p w14:paraId="26BA58C1" w14:textId="6EBF1655" w:rsidR="00867A0D" w:rsidRPr="00613E1F" w:rsidRDefault="00F23CB3" w:rsidP="002136C4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</w:pPr>
            <w:r>
              <w:rPr>
                <w:rFonts w:eastAsia="Calibri"/>
              </w:rPr>
              <w:t>Notice completed</w:t>
            </w:r>
          </w:p>
        </w:tc>
        <w:tc>
          <w:tcPr>
            <w:tcW w:w="3826" w:type="dxa"/>
            <w:shd w:val="clear" w:color="auto" w:fill="auto"/>
          </w:tcPr>
          <w:p w14:paraId="55EB99D6" w14:textId="0C19A659" w:rsidR="00867A0D" w:rsidRPr="00613E1F" w:rsidRDefault="00ED4C7F" w:rsidP="002136C4">
            <w:pPr>
              <w:keepNext/>
              <w:spacing w:after="0" w:line="240" w:lineRule="auto"/>
              <w:ind w:firstLine="0"/>
              <w:jc w:val="center"/>
            </w:pPr>
            <w:r>
              <w:t>November 21</w:t>
            </w:r>
            <w:r w:rsidR="00867A0D">
              <w:t>, 2022</w:t>
            </w:r>
          </w:p>
        </w:tc>
      </w:tr>
      <w:tr w:rsidR="00867A0D" w:rsidRPr="00613E1F" w14:paraId="3CE20F0C" w14:textId="77777777" w:rsidTr="002136C4">
        <w:trPr>
          <w:trHeight w:val="611"/>
        </w:trPr>
        <w:tc>
          <w:tcPr>
            <w:tcW w:w="5524" w:type="dxa"/>
            <w:shd w:val="clear" w:color="auto" w:fill="auto"/>
          </w:tcPr>
          <w:p w14:paraId="33A27627" w14:textId="2E368758" w:rsidR="00867A0D" w:rsidRPr="00613E1F" w:rsidRDefault="00F23CB3" w:rsidP="002136C4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Deadline to intervene</w:t>
            </w:r>
          </w:p>
        </w:tc>
        <w:tc>
          <w:tcPr>
            <w:tcW w:w="3826" w:type="dxa"/>
            <w:shd w:val="clear" w:color="auto" w:fill="auto"/>
          </w:tcPr>
          <w:p w14:paraId="7A9B8FA1" w14:textId="0B28B31A" w:rsidR="00867A0D" w:rsidRPr="00613E1F" w:rsidRDefault="00F23CB3" w:rsidP="002136C4">
            <w:pPr>
              <w:keepNext/>
              <w:spacing w:after="0" w:line="240" w:lineRule="auto"/>
              <w:ind w:firstLine="0"/>
              <w:jc w:val="center"/>
            </w:pPr>
            <w:r>
              <w:t>January 13, 2023</w:t>
            </w:r>
          </w:p>
        </w:tc>
      </w:tr>
      <w:tr w:rsidR="00867A0D" w:rsidRPr="00613E1F" w14:paraId="4EA7E360" w14:textId="77777777" w:rsidTr="002136C4">
        <w:trPr>
          <w:trHeight w:val="611"/>
        </w:trPr>
        <w:tc>
          <w:tcPr>
            <w:tcW w:w="5524" w:type="dxa"/>
            <w:shd w:val="clear" w:color="auto" w:fill="auto"/>
          </w:tcPr>
          <w:p w14:paraId="47680711" w14:textId="33C76393" w:rsidR="00867A0D" w:rsidRPr="00613E1F" w:rsidRDefault="00F23CB3" w:rsidP="002136C4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 xml:space="preserve">Deadline for Commission Staff to provide final maps, certificate, and tariffs (if applicable) to </w:t>
            </w:r>
            <w:proofErr w:type="spellStart"/>
            <w:r>
              <w:rPr>
                <w:rFonts w:eastAsia="Calibri"/>
              </w:rPr>
              <w:t>Quadvest</w:t>
            </w:r>
            <w:proofErr w:type="spellEnd"/>
            <w:r>
              <w:rPr>
                <w:rFonts w:eastAsia="Calibri"/>
              </w:rPr>
              <w:t xml:space="preserve"> for review and consent</w:t>
            </w:r>
          </w:p>
        </w:tc>
        <w:tc>
          <w:tcPr>
            <w:tcW w:w="3826" w:type="dxa"/>
            <w:shd w:val="clear" w:color="auto" w:fill="auto"/>
          </w:tcPr>
          <w:p w14:paraId="7CE3EA7E" w14:textId="1E9A4741" w:rsidR="00867A0D" w:rsidRPr="00613E1F" w:rsidRDefault="00F23CB3" w:rsidP="002136C4">
            <w:pPr>
              <w:keepNext/>
              <w:spacing w:after="0" w:line="240" w:lineRule="auto"/>
              <w:ind w:firstLine="0"/>
              <w:jc w:val="center"/>
            </w:pPr>
            <w:r>
              <w:t>March 15, 2023</w:t>
            </w:r>
          </w:p>
        </w:tc>
      </w:tr>
      <w:tr w:rsidR="00F23CB3" w:rsidRPr="00613E1F" w14:paraId="63FB40FF" w14:textId="77777777" w:rsidTr="002136C4">
        <w:trPr>
          <w:trHeight w:val="611"/>
        </w:trPr>
        <w:tc>
          <w:tcPr>
            <w:tcW w:w="5524" w:type="dxa"/>
            <w:shd w:val="clear" w:color="auto" w:fill="auto"/>
          </w:tcPr>
          <w:p w14:paraId="6B7C0E5E" w14:textId="0B1317BF" w:rsidR="00F23CB3" w:rsidRDefault="00F23CB3" w:rsidP="002136C4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 xml:space="preserve">Deadline for </w:t>
            </w:r>
            <w:proofErr w:type="spellStart"/>
            <w:r>
              <w:rPr>
                <w:rFonts w:eastAsia="Calibri"/>
              </w:rPr>
              <w:t>Quadvest</w:t>
            </w:r>
            <w:proofErr w:type="spellEnd"/>
            <w:r>
              <w:rPr>
                <w:rFonts w:eastAsia="Calibri"/>
              </w:rPr>
              <w:t xml:space="preserve"> to file its consent form with the Commission </w:t>
            </w:r>
          </w:p>
        </w:tc>
        <w:tc>
          <w:tcPr>
            <w:tcW w:w="3826" w:type="dxa"/>
            <w:shd w:val="clear" w:color="auto" w:fill="auto"/>
          </w:tcPr>
          <w:p w14:paraId="11401F3E" w14:textId="042B097F" w:rsidR="00F23CB3" w:rsidRDefault="00F23CB3" w:rsidP="00F23CB3">
            <w:pPr>
              <w:keepNext/>
              <w:spacing w:after="0" w:line="240" w:lineRule="auto"/>
              <w:ind w:firstLine="0"/>
              <w:jc w:val="center"/>
            </w:pPr>
            <w:r>
              <w:t>March 29, 2023</w:t>
            </w:r>
          </w:p>
        </w:tc>
      </w:tr>
      <w:tr w:rsidR="00F23CB3" w:rsidRPr="00613E1F" w14:paraId="62F7F011" w14:textId="77777777" w:rsidTr="002136C4">
        <w:trPr>
          <w:trHeight w:val="611"/>
        </w:trPr>
        <w:tc>
          <w:tcPr>
            <w:tcW w:w="5524" w:type="dxa"/>
            <w:shd w:val="clear" w:color="auto" w:fill="auto"/>
          </w:tcPr>
          <w:p w14:paraId="13F96F6B" w14:textId="2E440E2B" w:rsidR="00F23CB3" w:rsidRDefault="00F23CB3" w:rsidP="002136C4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Deadline for Commission Staff to request a hearing or file a final recommendation on the application</w:t>
            </w:r>
          </w:p>
        </w:tc>
        <w:tc>
          <w:tcPr>
            <w:tcW w:w="3826" w:type="dxa"/>
            <w:shd w:val="clear" w:color="auto" w:fill="auto"/>
          </w:tcPr>
          <w:p w14:paraId="63342839" w14:textId="504C6534" w:rsidR="00F23CB3" w:rsidRDefault="00220F87" w:rsidP="00F23CB3">
            <w:pPr>
              <w:keepNext/>
              <w:spacing w:after="0" w:line="240" w:lineRule="auto"/>
              <w:ind w:firstLine="0"/>
              <w:jc w:val="center"/>
            </w:pPr>
            <w:r>
              <w:t>April 5, 2023</w:t>
            </w:r>
          </w:p>
        </w:tc>
      </w:tr>
      <w:tr w:rsidR="00220F87" w:rsidRPr="00613E1F" w14:paraId="05C82FF5" w14:textId="77777777" w:rsidTr="002136C4">
        <w:trPr>
          <w:trHeight w:val="611"/>
        </w:trPr>
        <w:tc>
          <w:tcPr>
            <w:tcW w:w="5524" w:type="dxa"/>
            <w:shd w:val="clear" w:color="auto" w:fill="auto"/>
          </w:tcPr>
          <w:p w14:paraId="7C3F6836" w14:textId="5FA5427D" w:rsidR="00220F87" w:rsidRDefault="00220F87" w:rsidP="002136C4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 xml:space="preserve">If no hearing is requested, deadline for the parties to file joint proposed findings of fact, including findings that address the factors in Texas Water Code </w:t>
            </w:r>
            <w:r>
              <w:t xml:space="preserve"> § 13.246(c), and conclusions of law</w:t>
            </w:r>
          </w:p>
        </w:tc>
        <w:tc>
          <w:tcPr>
            <w:tcW w:w="3826" w:type="dxa"/>
            <w:shd w:val="clear" w:color="auto" w:fill="auto"/>
          </w:tcPr>
          <w:p w14:paraId="278DCB97" w14:textId="238B168F" w:rsidR="00220F87" w:rsidRDefault="00220F87" w:rsidP="00F23CB3">
            <w:pPr>
              <w:keepNext/>
              <w:spacing w:after="0" w:line="240" w:lineRule="auto"/>
              <w:ind w:firstLine="0"/>
              <w:jc w:val="center"/>
            </w:pPr>
            <w:r>
              <w:t>April 12, 2023</w:t>
            </w:r>
          </w:p>
        </w:tc>
      </w:tr>
    </w:tbl>
    <w:p w14:paraId="19CAC09B" w14:textId="77777777" w:rsidR="00867A0D" w:rsidRPr="00FE5A24" w:rsidRDefault="00867A0D" w:rsidP="00867A0D">
      <w:pPr>
        <w:pStyle w:val="Paragraph"/>
        <w:spacing w:line="240" w:lineRule="auto"/>
        <w:ind w:firstLine="0"/>
      </w:pPr>
    </w:p>
    <w:p w14:paraId="2B905B92" w14:textId="5CFCBAEF" w:rsidR="00867A0D" w:rsidRDefault="00867A0D" w:rsidP="00867A0D">
      <w:pPr>
        <w:pStyle w:val="Paragraph"/>
        <w:keepNext/>
        <w:ind w:firstLine="0"/>
      </w:pPr>
      <w:r>
        <w:lastRenderedPageBreak/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2A4C1A">
        <w:rPr>
          <w:noProof/>
        </w:rPr>
        <w:t>December 20, 2022</w:t>
      </w:r>
      <w:r>
        <w:fldChar w:fldCharType="end"/>
      </w:r>
    </w:p>
    <w:p w14:paraId="5C15AD54" w14:textId="77777777" w:rsidR="00867A0D" w:rsidRDefault="00867A0D" w:rsidP="00867A0D">
      <w:pPr>
        <w:pStyle w:val="Paragraph"/>
        <w:keepNext/>
        <w:ind w:firstLine="0"/>
      </w:pPr>
    </w:p>
    <w:p w14:paraId="46A75FAF" w14:textId="77777777" w:rsidR="00867A0D" w:rsidRPr="00613E1F" w:rsidRDefault="00867A0D" w:rsidP="00867A0D">
      <w:pPr>
        <w:keepNext/>
        <w:spacing w:after="0" w:line="480" w:lineRule="auto"/>
        <w:ind w:left="4320" w:firstLine="0"/>
        <w:rPr>
          <w:szCs w:val="20"/>
        </w:rPr>
      </w:pPr>
      <w:r w:rsidRPr="00613E1F">
        <w:rPr>
          <w:szCs w:val="20"/>
        </w:rPr>
        <w:t>Respectfully submitted,</w:t>
      </w:r>
    </w:p>
    <w:p w14:paraId="1E0E9332" w14:textId="77777777" w:rsidR="00867A0D" w:rsidRPr="00613E1F" w:rsidRDefault="00867A0D" w:rsidP="00867A0D">
      <w:pPr>
        <w:keepNext/>
        <w:spacing w:after="0" w:line="240" w:lineRule="auto"/>
        <w:ind w:left="4320" w:firstLine="0"/>
        <w:contextualSpacing/>
        <w:jc w:val="left"/>
        <w:rPr>
          <w:b/>
        </w:rPr>
      </w:pPr>
      <w:r w:rsidRPr="00613E1F">
        <w:rPr>
          <w:b/>
        </w:rPr>
        <w:t>PUBLIC UTILITY COMMISSION OF TEXAS LEGAL DIVISION</w:t>
      </w:r>
    </w:p>
    <w:p w14:paraId="303197BE" w14:textId="77777777" w:rsidR="00867A0D" w:rsidRPr="00613E1F" w:rsidRDefault="00867A0D" w:rsidP="00867A0D">
      <w:pPr>
        <w:keepNext/>
        <w:spacing w:after="0" w:line="240" w:lineRule="auto"/>
        <w:ind w:left="4320" w:firstLine="0"/>
        <w:rPr>
          <w:szCs w:val="20"/>
        </w:rPr>
      </w:pPr>
    </w:p>
    <w:p w14:paraId="79971ECC" w14:textId="77777777" w:rsidR="00867A0D" w:rsidRPr="00613E1F" w:rsidRDefault="00867A0D" w:rsidP="00867A0D">
      <w:pPr>
        <w:keepNext/>
        <w:spacing w:after="0" w:line="240" w:lineRule="auto"/>
        <w:ind w:left="4320" w:firstLine="0"/>
        <w:contextualSpacing/>
      </w:pPr>
      <w:r w:rsidRPr="00613E1F">
        <w:t>Keith Rogas</w:t>
      </w:r>
    </w:p>
    <w:p w14:paraId="358582F4" w14:textId="77777777" w:rsidR="00867A0D" w:rsidRPr="00613E1F" w:rsidRDefault="00867A0D" w:rsidP="00867A0D">
      <w:pPr>
        <w:keepNext/>
        <w:spacing w:after="0" w:line="240" w:lineRule="auto"/>
        <w:ind w:left="4320" w:firstLine="0"/>
        <w:contextualSpacing/>
      </w:pPr>
      <w:r w:rsidRPr="00613E1F">
        <w:t>Division Director</w:t>
      </w:r>
    </w:p>
    <w:p w14:paraId="5DFD9472" w14:textId="77777777" w:rsidR="00867A0D" w:rsidRPr="00613E1F" w:rsidRDefault="00867A0D" w:rsidP="00867A0D">
      <w:pPr>
        <w:keepNext/>
        <w:spacing w:after="0" w:line="240" w:lineRule="auto"/>
        <w:ind w:left="4320" w:firstLine="0"/>
        <w:contextualSpacing/>
      </w:pPr>
    </w:p>
    <w:p w14:paraId="6434B007" w14:textId="77777777" w:rsidR="00867A0D" w:rsidRPr="007C3DB9" w:rsidRDefault="00867A0D" w:rsidP="00867A0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</w:rPr>
      </w:pPr>
      <w:r w:rsidRPr="007C3DB9">
        <w:rPr>
          <w:szCs w:val="20"/>
        </w:rPr>
        <w:t>Sneha Patel</w:t>
      </w:r>
    </w:p>
    <w:p w14:paraId="5451FBD8" w14:textId="77777777" w:rsidR="00867A0D" w:rsidRPr="007C3DB9" w:rsidRDefault="00867A0D" w:rsidP="00867A0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</w:rPr>
      </w:pPr>
      <w:r w:rsidRPr="007C3DB9">
        <w:rPr>
          <w:szCs w:val="20"/>
        </w:rPr>
        <w:t>Managing Attorney</w:t>
      </w:r>
    </w:p>
    <w:p w14:paraId="68377E9C" w14:textId="77777777" w:rsidR="00867A0D" w:rsidRPr="007C3DB9" w:rsidRDefault="00867A0D" w:rsidP="00867A0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</w:rPr>
      </w:pPr>
    </w:p>
    <w:p w14:paraId="34010B27" w14:textId="77777777" w:rsidR="00867A0D" w:rsidRPr="007C3DB9" w:rsidRDefault="00867A0D" w:rsidP="00867A0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</w:p>
    <w:p w14:paraId="2715A0E6" w14:textId="77777777" w:rsidR="00867A0D" w:rsidRPr="007C3DB9" w:rsidRDefault="00867A0D" w:rsidP="00867A0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7C3DB9">
        <w:rPr>
          <w:u w:val="single"/>
        </w:rPr>
        <w:t xml:space="preserve">  /s/ Markel Perkins</w:t>
      </w:r>
      <w:r w:rsidRPr="007C3DB9">
        <w:rPr>
          <w:u w:val="single"/>
        </w:rPr>
        <w:tab/>
      </w:r>
      <w:r w:rsidRPr="007C3DB9">
        <w:rPr>
          <w:u w:val="single"/>
        </w:rPr>
        <w:tab/>
      </w:r>
    </w:p>
    <w:p w14:paraId="03CA6735" w14:textId="77777777" w:rsidR="00867A0D" w:rsidRPr="007C3DB9" w:rsidRDefault="00867A0D" w:rsidP="00867A0D">
      <w:pPr>
        <w:spacing w:after="0" w:line="240" w:lineRule="auto"/>
        <w:ind w:left="4320" w:firstLine="0"/>
        <w:rPr>
          <w:snapToGrid w:val="0"/>
          <w:szCs w:val="20"/>
        </w:rPr>
      </w:pPr>
      <w:r w:rsidRPr="007C3DB9">
        <w:rPr>
          <w:snapToGrid w:val="0"/>
          <w:szCs w:val="20"/>
        </w:rPr>
        <w:t>Markel Perkins</w:t>
      </w:r>
    </w:p>
    <w:p w14:paraId="06E612F5" w14:textId="77777777" w:rsidR="00867A0D" w:rsidRPr="007C3DB9" w:rsidRDefault="00867A0D" w:rsidP="00867A0D">
      <w:pPr>
        <w:spacing w:after="0" w:line="240" w:lineRule="auto"/>
        <w:ind w:left="4320" w:firstLine="0"/>
        <w:rPr>
          <w:snapToGrid w:val="0"/>
          <w:szCs w:val="20"/>
        </w:rPr>
      </w:pPr>
      <w:r w:rsidRPr="007C3DB9">
        <w:rPr>
          <w:snapToGrid w:val="0"/>
          <w:szCs w:val="20"/>
        </w:rPr>
        <w:t>State Bar No. 2412</w:t>
      </w:r>
      <w:r>
        <w:rPr>
          <w:snapToGrid w:val="0"/>
          <w:szCs w:val="20"/>
        </w:rPr>
        <w:t>6428</w:t>
      </w:r>
    </w:p>
    <w:p w14:paraId="4371E50B" w14:textId="77777777" w:rsidR="00867A0D" w:rsidRPr="007C3DB9" w:rsidRDefault="00867A0D" w:rsidP="00867A0D">
      <w:pPr>
        <w:spacing w:after="0" w:line="240" w:lineRule="auto"/>
        <w:ind w:left="4320" w:firstLine="0"/>
        <w:rPr>
          <w:snapToGrid w:val="0"/>
          <w:szCs w:val="20"/>
        </w:rPr>
      </w:pPr>
      <w:r w:rsidRPr="007C3DB9">
        <w:rPr>
          <w:snapToGrid w:val="0"/>
          <w:szCs w:val="20"/>
        </w:rPr>
        <w:t>1701 N. Congress Ave.</w:t>
      </w:r>
    </w:p>
    <w:p w14:paraId="036CBF00" w14:textId="77777777" w:rsidR="00867A0D" w:rsidRPr="007C3DB9" w:rsidRDefault="00867A0D" w:rsidP="00867A0D">
      <w:pPr>
        <w:spacing w:after="0" w:line="240" w:lineRule="auto"/>
        <w:ind w:left="4320" w:firstLine="0"/>
        <w:rPr>
          <w:snapToGrid w:val="0"/>
          <w:szCs w:val="20"/>
        </w:rPr>
      </w:pPr>
      <w:r w:rsidRPr="007C3DB9">
        <w:rPr>
          <w:snapToGrid w:val="0"/>
          <w:szCs w:val="20"/>
        </w:rPr>
        <w:t>P.O. Box 13326</w:t>
      </w:r>
    </w:p>
    <w:p w14:paraId="7DE81AF8" w14:textId="77777777" w:rsidR="00867A0D" w:rsidRPr="007C3DB9" w:rsidRDefault="00867A0D" w:rsidP="00867A0D">
      <w:pPr>
        <w:spacing w:after="0" w:line="240" w:lineRule="auto"/>
        <w:ind w:left="4320" w:firstLine="0"/>
        <w:rPr>
          <w:snapToGrid w:val="0"/>
          <w:szCs w:val="20"/>
        </w:rPr>
      </w:pPr>
      <w:r w:rsidRPr="007C3DB9">
        <w:rPr>
          <w:snapToGrid w:val="0"/>
          <w:szCs w:val="20"/>
        </w:rPr>
        <w:t>Austin, Texas 78711-3326</w:t>
      </w:r>
    </w:p>
    <w:p w14:paraId="4C5F903B" w14:textId="77777777" w:rsidR="00867A0D" w:rsidRPr="007C3DB9" w:rsidRDefault="00867A0D" w:rsidP="00867A0D">
      <w:pPr>
        <w:spacing w:after="0" w:line="240" w:lineRule="auto"/>
        <w:ind w:left="4320" w:firstLine="0"/>
        <w:rPr>
          <w:snapToGrid w:val="0"/>
          <w:szCs w:val="20"/>
        </w:rPr>
      </w:pPr>
      <w:r w:rsidRPr="007C3DB9">
        <w:rPr>
          <w:snapToGrid w:val="0"/>
          <w:szCs w:val="20"/>
        </w:rPr>
        <w:t>(512) 936-7099</w:t>
      </w:r>
    </w:p>
    <w:p w14:paraId="092D1642" w14:textId="77777777" w:rsidR="00867A0D" w:rsidRPr="007C3DB9" w:rsidRDefault="00867A0D" w:rsidP="00867A0D">
      <w:pPr>
        <w:spacing w:after="0" w:line="240" w:lineRule="auto"/>
        <w:ind w:left="4320" w:firstLine="0"/>
        <w:rPr>
          <w:snapToGrid w:val="0"/>
          <w:szCs w:val="20"/>
        </w:rPr>
      </w:pPr>
      <w:r w:rsidRPr="007C3DB9">
        <w:rPr>
          <w:snapToGrid w:val="0"/>
          <w:szCs w:val="20"/>
        </w:rPr>
        <w:t>(512) 936-7268 (fax)</w:t>
      </w:r>
    </w:p>
    <w:p w14:paraId="21BB87E4" w14:textId="77777777" w:rsidR="00867A0D" w:rsidRPr="007C3DB9" w:rsidRDefault="00867A0D" w:rsidP="00867A0D">
      <w:pPr>
        <w:spacing w:after="0" w:line="240" w:lineRule="auto"/>
        <w:ind w:left="4320" w:firstLine="0"/>
        <w:rPr>
          <w:snapToGrid w:val="0"/>
          <w:szCs w:val="20"/>
        </w:rPr>
      </w:pPr>
      <w:r w:rsidRPr="007C3DB9">
        <w:rPr>
          <w:snapToGrid w:val="0"/>
          <w:szCs w:val="20"/>
        </w:rPr>
        <w:t>Markel.Perkins@puc.texas.gov</w:t>
      </w:r>
    </w:p>
    <w:p w14:paraId="32590C39" w14:textId="77777777" w:rsidR="00867A0D" w:rsidRDefault="00867A0D" w:rsidP="00867A0D">
      <w:pPr>
        <w:pStyle w:val="Paragraph"/>
      </w:pPr>
    </w:p>
    <w:p w14:paraId="1D36AABF" w14:textId="77777777" w:rsidR="00867A0D" w:rsidRPr="0051021C" w:rsidRDefault="00867A0D" w:rsidP="00867A0D">
      <w:pPr>
        <w:pStyle w:val="Paragraph"/>
      </w:pPr>
    </w:p>
    <w:p w14:paraId="5541122A" w14:textId="147790DA" w:rsidR="00867A0D" w:rsidRPr="00702788" w:rsidRDefault="00867A0D" w:rsidP="00867A0D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REF CaseType </w:instrText>
      </w:r>
      <w:r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2A4C1A" w:rsidRPr="00EF7381">
        <w:t>Docket</w:t>
      </w:r>
      <w:r w:rsidR="002A4C1A" w:rsidRPr="00D92C94">
        <w:t xml:space="preserve"> No</w:t>
      </w:r>
      <w:r w:rsidR="002A4C1A" w:rsidRPr="008647EB">
        <w:t>.</w:t>
      </w:r>
      <w:r w:rsidR="002A4C1A">
        <w:t xml:space="preserve"> 54047</w:t>
      </w:r>
      <w:r w:rsidR="002A4C1A" w:rsidRPr="002A4C1A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3C62B89D" w14:textId="77777777" w:rsidR="00867A0D" w:rsidRPr="008647EB" w:rsidRDefault="00867A0D" w:rsidP="00867A0D">
      <w:pPr>
        <w:pStyle w:val="CaseCaption"/>
      </w:pPr>
      <w:r w:rsidRPr="008647EB">
        <w:t>CERTIFICATE OF SERVICE</w:t>
      </w:r>
    </w:p>
    <w:p w14:paraId="32513355" w14:textId="4D361D37" w:rsidR="00867A0D" w:rsidRDefault="00867A0D" w:rsidP="00867A0D">
      <w:pPr>
        <w:pStyle w:val="Paragraph"/>
        <w:keepNext/>
        <w:keepLines/>
      </w:pPr>
      <w:r w:rsidRPr="00893EAC">
        <w:t>I certify that unless otherwise ordered by the presiding officer, notice of the filing of this document was provided to all parties of record via electronic mail on</w:t>
      </w:r>
      <w:r>
        <w:t xml:space="preserve"> </w:t>
      </w:r>
      <w:sdt>
        <w:sdtPr>
          <w:alias w:val="Publish Date"/>
          <w:tag w:val=""/>
          <w:id w:val="-983460852"/>
          <w:placeholder>
            <w:docPart w:val="277565BC03BF4EC6863D2C070DBB270F"/>
          </w:placeholder>
          <w:dataBinding w:prefixMappings="xmlns:ns0='http://schemas.microsoft.com/office/2006/coverPageProps' " w:xpath="/ns0:CoverPageProperties[1]/ns0:PublishDate[1]" w:storeItemID="{55AF091B-3C7A-41E3-B477-F2FDAA23CFDA}"/>
          <w:date w:fullDate="2022-12-20T00:00:00Z">
            <w:dateFormat w:val="MMMM d, yyyy"/>
            <w:lid w:val="en-US"/>
            <w:storeMappedDataAs w:val="date"/>
            <w:calendar w:val="gregorian"/>
          </w:date>
        </w:sdtPr>
        <w:sdtEndPr/>
        <w:sdtContent>
          <w:r w:rsidR="00BC37BE">
            <w:t>December 20, 2022</w:t>
          </w:r>
        </w:sdtContent>
      </w:sdt>
      <w:r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>
        <w:t xml:space="preserve"> </w:t>
      </w:r>
    </w:p>
    <w:p w14:paraId="702B049D" w14:textId="77777777" w:rsidR="00867A0D" w:rsidRPr="008647EB" w:rsidRDefault="00867A0D" w:rsidP="00867A0D">
      <w:pPr>
        <w:pStyle w:val="Paragraph"/>
        <w:keepNext/>
        <w:keepLines/>
      </w:pPr>
    </w:p>
    <w:p w14:paraId="3D5CF8D7" w14:textId="77777777" w:rsidR="00867A0D" w:rsidRPr="007C3DB9" w:rsidRDefault="00867A0D" w:rsidP="00867A0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7C3DB9">
        <w:rPr>
          <w:u w:val="single"/>
        </w:rPr>
        <w:t xml:space="preserve">  /s/ Markel Perkins</w:t>
      </w:r>
      <w:r w:rsidRPr="007C3DB9">
        <w:rPr>
          <w:u w:val="single"/>
        </w:rPr>
        <w:tab/>
      </w:r>
      <w:r w:rsidRPr="007C3DB9">
        <w:rPr>
          <w:u w:val="single"/>
        </w:rPr>
        <w:tab/>
      </w:r>
    </w:p>
    <w:p w14:paraId="32C3290C" w14:textId="77777777" w:rsidR="00867A0D" w:rsidRPr="007C3DB9" w:rsidRDefault="00867A0D" w:rsidP="00867A0D">
      <w:pPr>
        <w:spacing w:after="0" w:line="240" w:lineRule="auto"/>
        <w:ind w:left="4320" w:firstLine="0"/>
        <w:rPr>
          <w:snapToGrid w:val="0"/>
          <w:szCs w:val="20"/>
        </w:rPr>
      </w:pPr>
      <w:r w:rsidRPr="007C3DB9">
        <w:rPr>
          <w:snapToGrid w:val="0"/>
          <w:szCs w:val="20"/>
        </w:rPr>
        <w:t>Markel Perkins</w:t>
      </w:r>
    </w:p>
    <w:p w14:paraId="040A7C24" w14:textId="77777777" w:rsidR="00867A0D" w:rsidRPr="00893EAC" w:rsidRDefault="00867A0D" w:rsidP="00867A0D">
      <w:pPr>
        <w:keepNext/>
        <w:tabs>
          <w:tab w:val="right" w:pos="7920"/>
        </w:tabs>
        <w:spacing w:after="0" w:line="240" w:lineRule="auto"/>
        <w:ind w:left="4320" w:firstLine="0"/>
        <w:rPr>
          <w:szCs w:val="20"/>
          <w:u w:val="single"/>
        </w:rPr>
      </w:pPr>
    </w:p>
    <w:p w14:paraId="71B0D9DD" w14:textId="77777777" w:rsidR="00826FEA" w:rsidRDefault="00826FEA"/>
    <w:sectPr w:rsidR="00826FEA" w:rsidSect="00867A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5D04C" w14:textId="77777777" w:rsidR="00692781" w:rsidRDefault="00692781">
      <w:pPr>
        <w:spacing w:after="0" w:line="240" w:lineRule="auto"/>
      </w:pPr>
      <w:r>
        <w:separator/>
      </w:r>
    </w:p>
  </w:endnote>
  <w:endnote w:type="continuationSeparator" w:id="0">
    <w:p w14:paraId="1F9E75C9" w14:textId="77777777" w:rsidR="00692781" w:rsidRDefault="006927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7BF07" w14:textId="77777777" w:rsidR="00071BFA" w:rsidRDefault="00014D8D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428312D" w14:textId="77777777" w:rsidR="00071BFA" w:rsidRDefault="002A4C1A" w:rsidP="008016FB">
    <w:pPr>
      <w:pStyle w:val="Footer"/>
    </w:pPr>
  </w:p>
  <w:p w14:paraId="44F3900C" w14:textId="77777777" w:rsidR="00071BFA" w:rsidRDefault="002A4C1A" w:rsidP="008016FB"/>
  <w:p w14:paraId="4EE9EA36" w14:textId="77777777" w:rsidR="00071BFA" w:rsidRDefault="002A4C1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55369" w14:textId="77777777" w:rsidR="00EC47D0" w:rsidRDefault="002A4C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8BAB8" w14:textId="77777777" w:rsidR="00EC47D0" w:rsidRDefault="002A4C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5929E" w14:textId="77777777" w:rsidR="00692781" w:rsidRDefault="00692781">
      <w:pPr>
        <w:spacing w:after="0" w:line="240" w:lineRule="auto"/>
      </w:pPr>
      <w:r>
        <w:separator/>
      </w:r>
    </w:p>
  </w:footnote>
  <w:footnote w:type="continuationSeparator" w:id="0">
    <w:p w14:paraId="64FAD597" w14:textId="77777777" w:rsidR="00692781" w:rsidRDefault="006927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92F32" w14:textId="77777777" w:rsidR="00EC47D0" w:rsidRDefault="002A4C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FD2D7" w14:textId="77777777" w:rsidR="007706FD" w:rsidRPr="00F91049" w:rsidRDefault="00014D8D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Pr="00F91049">
      <w:rPr>
        <w:b/>
        <w:bCs/>
        <w:sz w:val="20"/>
        <w:szCs w:val="20"/>
      </w:rPr>
      <w:tab/>
      <w:t xml:space="preserve">Page </w:t>
    </w:r>
    <w:r w:rsidRPr="00F91049">
      <w:rPr>
        <w:b/>
        <w:bCs/>
        <w:sz w:val="20"/>
        <w:szCs w:val="20"/>
      </w:rPr>
      <w:fldChar w:fldCharType="begin"/>
    </w:r>
    <w:r w:rsidRPr="00F91049">
      <w:rPr>
        <w:b/>
        <w:bCs/>
        <w:sz w:val="20"/>
        <w:szCs w:val="20"/>
      </w:rPr>
      <w:instrText xml:space="preserve"> PAGE   \* MERGEFORMAT </w:instrText>
    </w:r>
    <w:r w:rsidRPr="00F91049">
      <w:rPr>
        <w:b/>
        <w:bCs/>
        <w:sz w:val="20"/>
        <w:szCs w:val="20"/>
      </w:rPr>
      <w:fldChar w:fldCharType="separate"/>
    </w:r>
    <w:r w:rsidRPr="00F91049">
      <w:rPr>
        <w:b/>
        <w:bCs/>
        <w:sz w:val="20"/>
        <w:szCs w:val="20"/>
      </w:rPr>
      <w:t>2</w:t>
    </w:r>
    <w:r w:rsidRPr="00F91049">
      <w:rPr>
        <w:b/>
        <w:bCs/>
        <w:sz w:val="20"/>
        <w:szCs w:val="20"/>
      </w:rPr>
      <w:fldChar w:fldCharType="end"/>
    </w:r>
    <w:r w:rsidRPr="00F91049">
      <w:rPr>
        <w:b/>
        <w:bCs/>
        <w:sz w:val="20"/>
        <w:szCs w:val="20"/>
      </w:rPr>
      <w:t xml:space="preserve"> of </w:t>
    </w:r>
    <w:r w:rsidRPr="00F91049">
      <w:rPr>
        <w:b/>
        <w:bCs/>
        <w:sz w:val="20"/>
        <w:szCs w:val="20"/>
      </w:rPr>
      <w:fldChar w:fldCharType="begin"/>
    </w:r>
    <w:r w:rsidRPr="00F91049">
      <w:rPr>
        <w:b/>
        <w:bCs/>
        <w:sz w:val="20"/>
        <w:szCs w:val="20"/>
      </w:rPr>
      <w:instrText xml:space="preserve"> NUMPAGES  \* Arabic  \* MERGEFORMAT </w:instrText>
    </w:r>
    <w:r w:rsidRPr="00F91049">
      <w:rPr>
        <w:b/>
        <w:bCs/>
        <w:sz w:val="20"/>
        <w:szCs w:val="20"/>
      </w:rPr>
      <w:fldChar w:fldCharType="separate"/>
    </w:r>
    <w:r w:rsidRPr="00F91049">
      <w:rPr>
        <w:b/>
        <w:bCs/>
        <w:sz w:val="20"/>
        <w:szCs w:val="20"/>
      </w:rPr>
      <w:t>2</w:t>
    </w:r>
    <w:r w:rsidRPr="00F91049">
      <w:rPr>
        <w:b/>
        <w:bCs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1182B" w14:textId="77777777" w:rsidR="00EC47D0" w:rsidRDefault="002A4C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A0D"/>
    <w:rsid w:val="00014D8D"/>
    <w:rsid w:val="0008643E"/>
    <w:rsid w:val="000A5DF3"/>
    <w:rsid w:val="001E5316"/>
    <w:rsid w:val="00220F87"/>
    <w:rsid w:val="002A4C1A"/>
    <w:rsid w:val="00692781"/>
    <w:rsid w:val="00826FEA"/>
    <w:rsid w:val="00867A0D"/>
    <w:rsid w:val="00932905"/>
    <w:rsid w:val="009F3C03"/>
    <w:rsid w:val="00BC37BE"/>
    <w:rsid w:val="00C663C5"/>
    <w:rsid w:val="00EA1DBE"/>
    <w:rsid w:val="00ED4C7F"/>
    <w:rsid w:val="00F23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DD407"/>
  <w15:chartTrackingRefBased/>
  <w15:docId w15:val="{33696620-4479-45ED-808E-4351C1CED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9" w:qFormat="1"/>
    <w:lsdException w:name="heading 1" w:uiPriority="4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"/>
    <w:qFormat/>
    <w:rsid w:val="00867A0D"/>
    <w:pPr>
      <w:spacing w:after="12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867A0D"/>
    <w:pPr>
      <w:keepNext/>
      <w:numPr>
        <w:numId w:val="1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4"/>
    <w:rsid w:val="00867A0D"/>
    <w:rPr>
      <w:rFonts w:ascii="Times New Roman" w:eastAsia="Times New Roman" w:hAnsi="Times New Roman" w:cs="Times New Roman"/>
      <w:b/>
      <w:sz w:val="24"/>
      <w:szCs w:val="24"/>
    </w:rPr>
  </w:style>
  <w:style w:type="paragraph" w:styleId="Footer">
    <w:name w:val="footer"/>
    <w:basedOn w:val="Normal"/>
    <w:link w:val="FooterChar"/>
    <w:rsid w:val="00867A0D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867A0D"/>
    <w:rPr>
      <w:rFonts w:ascii="Times New Roman" w:eastAsia="Times New Roman" w:hAnsi="Times New Roman" w:cs="Times New Roman"/>
      <w:sz w:val="20"/>
      <w:szCs w:val="24"/>
    </w:rPr>
  </w:style>
  <w:style w:type="paragraph" w:styleId="Header">
    <w:name w:val="header"/>
    <w:basedOn w:val="Normal"/>
    <w:link w:val="HeaderChar"/>
    <w:rsid w:val="00867A0D"/>
    <w:pPr>
      <w:tabs>
        <w:tab w:val="center" w:pos="4680"/>
        <w:tab w:val="right" w:pos="9360"/>
      </w:tabs>
    </w:pPr>
    <w:rPr>
      <w:b/>
      <w:sz w:val="20"/>
    </w:rPr>
  </w:style>
  <w:style w:type="character" w:customStyle="1" w:styleId="HeaderChar">
    <w:name w:val="Header Char"/>
    <w:basedOn w:val="DefaultParagraphFont"/>
    <w:link w:val="Header"/>
    <w:rsid w:val="00867A0D"/>
    <w:rPr>
      <w:rFonts w:ascii="Times New Roman" w:eastAsia="Times New Roman" w:hAnsi="Times New Roman" w:cs="Times New Roman"/>
      <w:b/>
      <w:sz w:val="20"/>
      <w:szCs w:val="24"/>
    </w:rPr>
  </w:style>
  <w:style w:type="character" w:styleId="PageNumber">
    <w:name w:val="page number"/>
    <w:basedOn w:val="DefaultParagraphFont"/>
    <w:rsid w:val="00867A0D"/>
  </w:style>
  <w:style w:type="paragraph" w:customStyle="1" w:styleId="Paragraph">
    <w:name w:val="Paragraph"/>
    <w:basedOn w:val="Normal"/>
    <w:qFormat/>
    <w:rsid w:val="00867A0D"/>
    <w:pPr>
      <w:spacing w:after="0"/>
    </w:pPr>
  </w:style>
  <w:style w:type="paragraph" w:customStyle="1" w:styleId="CaseCaption">
    <w:name w:val="Case Caption"/>
    <w:basedOn w:val="Normal"/>
    <w:next w:val="Paragraph"/>
    <w:link w:val="CaseCaptionChar"/>
    <w:qFormat/>
    <w:rsid w:val="00867A0D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CaseCaptionChar">
    <w:name w:val="Case Caption Char"/>
    <w:link w:val="CaseCaption"/>
    <w:rsid w:val="00867A0D"/>
    <w:rPr>
      <w:rFonts w:ascii="Times New Roman" w:eastAsia="Times New Roman" w:hAnsi="Times New Roman" w:cs="Times New Roman"/>
      <w:b/>
      <w:caps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67A0D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A5D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5D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5DF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5D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5DF3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6AC0F72ABFB4EC7B979B0748C67C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7430E1-E240-4228-8514-23DD02071BE2}"/>
      </w:docPartPr>
      <w:docPartBody>
        <w:p w:rsidR="00246A49" w:rsidRDefault="00B2395B" w:rsidP="00B2395B">
          <w:pPr>
            <w:pStyle w:val="F6AC0F72ABFB4EC7B979B0748C67C190"/>
          </w:pPr>
          <w:r>
            <w:rPr>
              <w:rStyle w:val="PlaceholderText"/>
            </w:rPr>
            <w:t>(Automatically Populated)</w:t>
          </w:r>
        </w:p>
      </w:docPartBody>
    </w:docPart>
    <w:docPart>
      <w:docPartPr>
        <w:name w:val="277565BC03BF4EC6863D2C070DBB27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4B46EB-8F04-41EC-96E9-E00EABE18CDE}"/>
      </w:docPartPr>
      <w:docPartBody>
        <w:p w:rsidR="00246A49" w:rsidRDefault="00B2395B" w:rsidP="00B2395B">
          <w:pPr>
            <w:pStyle w:val="277565BC03BF4EC6863D2C070DBB270F"/>
          </w:pPr>
          <w:r w:rsidRPr="005A2C43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95B"/>
    <w:rsid w:val="00197164"/>
    <w:rsid w:val="00246A49"/>
    <w:rsid w:val="002C3FD0"/>
    <w:rsid w:val="002D1811"/>
    <w:rsid w:val="00B23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2395B"/>
    <w:rPr>
      <w:color w:val="808080"/>
    </w:rPr>
  </w:style>
  <w:style w:type="paragraph" w:customStyle="1" w:styleId="F6AC0F72ABFB4EC7B979B0748C67C190">
    <w:name w:val="F6AC0F72ABFB4EC7B979B0748C67C190"/>
    <w:rsid w:val="00B2395B"/>
  </w:style>
  <w:style w:type="paragraph" w:customStyle="1" w:styleId="277565BC03BF4EC6863D2C070DBB270F">
    <w:name w:val="277565BC03BF4EC6863D2C070DBB270F"/>
    <w:rsid w:val="00B2395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2022-12-20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337</Words>
  <Characters>1927</Characters>
  <Application>Microsoft Office Word</Application>
  <DocSecurity>0</DocSecurity>
  <Lines>16</Lines>
  <Paragraphs>4</Paragraphs>
  <ScaleCrop>false</ScaleCrop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Markel Perkins</dc:creator>
  <cp:keywords/>
  <dc:description/>
  <cp:lastModifiedBy>Isabel Herrera</cp:lastModifiedBy>
  <cp:revision>5</cp:revision>
  <cp:lastPrinted>2022-12-20T20:38:00Z</cp:lastPrinted>
  <dcterms:created xsi:type="dcterms:W3CDTF">2022-12-20T20:27:00Z</dcterms:created>
  <dcterms:modified xsi:type="dcterms:W3CDTF">2022-12-20T20:38:00Z</dcterms:modified>
</cp:coreProperties>
</file>